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71" w:rsidRPr="00567C44" w:rsidRDefault="00937671" w:rsidP="00937671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567C44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新商品を御紹介させて</w:t>
      </w:r>
      <w:r w:rsidR="00567C44" w:rsidRPr="00567C44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頂きます。</w:t>
      </w:r>
    </w:p>
    <w:p w:rsidR="00AF4FFB" w:rsidRPr="00D56F54" w:rsidRDefault="00937671" w:rsidP="009376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㈲</w:t>
      </w:r>
      <w:r w:rsidR="00BB458F" w:rsidRPr="00D56F54">
        <w:rPr>
          <w:rFonts w:hint="eastAsia"/>
          <w:sz w:val="24"/>
          <w:szCs w:val="24"/>
        </w:rPr>
        <w:t>浅原工業の新アイデア商品「茶漉しスリット滴」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937671">
        <w:rPr>
          <w:rFonts w:hint="eastAsia"/>
          <w:szCs w:val="21"/>
        </w:rPr>
        <w:t>特許出願中</w:t>
      </w:r>
      <w:r>
        <w:rPr>
          <w:rFonts w:hint="eastAsia"/>
          <w:szCs w:val="21"/>
        </w:rPr>
        <w:t xml:space="preserve"> )</w:t>
      </w:r>
    </w:p>
    <w:p w:rsidR="00232442" w:rsidRPr="00567C44" w:rsidRDefault="00BB458F" w:rsidP="004C6182">
      <w:pPr>
        <w:jc w:val="left"/>
        <w:rPr>
          <w:rFonts w:ascii="HG丸ｺﾞｼｯｸM-PRO" w:eastAsia="HG丸ｺﾞｼｯｸM-PRO" w:hAnsi="HG丸ｺﾞｼｯｸM-PRO"/>
          <w:b/>
          <w:color w:val="70AD47" w:themeColor="accent6"/>
          <w:sz w:val="24"/>
          <w:szCs w:val="24"/>
        </w:rPr>
      </w:pPr>
      <w:r w:rsidRPr="00567C44">
        <w:rPr>
          <w:rFonts w:ascii="HG丸ｺﾞｼｯｸM-PRO" w:eastAsia="HG丸ｺﾞｼｯｸM-PRO" w:hAnsi="HG丸ｺﾞｼｯｸM-PRO"/>
          <w:b/>
          <w:color w:val="70AD47" w:themeColor="accent6"/>
          <w:sz w:val="28"/>
          <w:szCs w:val="28"/>
        </w:rPr>
        <w:t xml:space="preserve"> </w:t>
      </w:r>
      <w:r w:rsidR="00567C44" w:rsidRPr="00567C44">
        <w:rPr>
          <w:rFonts w:ascii="HG丸ｺﾞｼｯｸM-PRO" w:eastAsia="HG丸ｺﾞｼｯｸM-PRO" w:hAnsi="HG丸ｺﾞｼｯｸM-PRO" w:hint="eastAsia"/>
          <w:b/>
          <w:color w:val="70AD47" w:themeColor="accent6"/>
          <w:sz w:val="32"/>
          <w:szCs w:val="32"/>
        </w:rPr>
        <w:t>チョ～</w:t>
      </w:r>
      <w:r w:rsidR="00232442" w:rsidRPr="00567C44">
        <w:rPr>
          <w:rFonts w:ascii="HG丸ｺﾞｼｯｸM-PRO" w:eastAsia="HG丸ｺﾞｼｯｸM-PRO" w:hAnsi="HG丸ｺﾞｼｯｸM-PRO" w:hint="eastAsia"/>
          <w:b/>
          <w:color w:val="70AD47" w:themeColor="accent6"/>
          <w:sz w:val="28"/>
          <w:szCs w:val="28"/>
        </w:rPr>
        <w:t>手軽</w:t>
      </w:r>
      <w:r w:rsidR="00937671" w:rsidRPr="00567C44">
        <w:rPr>
          <w:rFonts w:ascii="HG丸ｺﾞｼｯｸM-PRO" w:eastAsia="HG丸ｺﾞｼｯｸM-PRO" w:hAnsi="HG丸ｺﾞｼｯｸM-PRO" w:hint="eastAsia"/>
          <w:b/>
          <w:color w:val="70AD47" w:themeColor="accent6"/>
          <w:sz w:val="28"/>
          <w:szCs w:val="28"/>
        </w:rPr>
        <w:t>にリーフ茶をたのしむ</w:t>
      </w:r>
      <w:r w:rsidR="00567C44" w:rsidRPr="00567C44">
        <w:rPr>
          <w:rFonts w:ascii="HG丸ｺﾞｼｯｸM-PRO" w:eastAsia="HG丸ｺﾞｼｯｸM-PRO" w:hAnsi="HG丸ｺﾞｼｯｸM-PRO" w:hint="eastAsia"/>
          <w:b/>
          <w:color w:val="70AD47" w:themeColor="accent6"/>
          <w:sz w:val="28"/>
          <w:szCs w:val="28"/>
        </w:rPr>
        <w:t>、旨いお茶を飲む</w:t>
      </w:r>
      <w:r w:rsidR="004C6182">
        <w:rPr>
          <w:rFonts w:ascii="HG丸ｺﾞｼｯｸM-PRO" w:eastAsia="HG丸ｺﾞｼｯｸM-PRO" w:hAnsi="HG丸ｺﾞｼｯｸM-PRO" w:hint="eastAsia"/>
          <w:b/>
          <w:color w:val="70AD47" w:themeColor="accent6"/>
          <w:sz w:val="28"/>
          <w:szCs w:val="28"/>
        </w:rPr>
        <w:t>!!</w:t>
      </w:r>
    </w:p>
    <w:p w:rsidR="00BB458F" w:rsidRPr="00567C44" w:rsidRDefault="00BB458F" w:rsidP="0093767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7C44">
        <w:rPr>
          <w:rFonts w:ascii="HG丸ｺﾞｼｯｸM-PRO" w:eastAsia="HG丸ｺﾞｼｯｸM-PRO" w:hAnsi="HG丸ｺﾞｼｯｸM-PRO" w:hint="eastAsia"/>
          <w:sz w:val="22"/>
        </w:rPr>
        <w:t>1. 急須を使わないでリーフ茶を飲む。</w:t>
      </w:r>
    </w:p>
    <w:p w:rsidR="006B79B2" w:rsidRPr="00567C44" w:rsidRDefault="006B79B2" w:rsidP="0093767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7C44">
        <w:rPr>
          <w:rFonts w:ascii="HG丸ｺﾞｼｯｸM-PRO" w:eastAsia="HG丸ｺﾞｼｯｸM-PRO" w:hAnsi="HG丸ｺﾞｼｯｸM-PRO" w:hint="eastAsia"/>
          <w:sz w:val="22"/>
        </w:rPr>
        <w:t xml:space="preserve">　※茶葉の開きと香り、うま味が直接味わえる。</w:t>
      </w:r>
    </w:p>
    <w:p w:rsidR="00474B55" w:rsidRPr="00567C44" w:rsidRDefault="00474B55" w:rsidP="0093767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7C44">
        <w:rPr>
          <w:rFonts w:ascii="HG丸ｺﾞｼｯｸM-PRO" w:eastAsia="HG丸ｺﾞｼｯｸM-PRO" w:hAnsi="HG丸ｺﾞｼｯｸM-PRO" w:hint="eastAsia"/>
          <w:sz w:val="22"/>
        </w:rPr>
        <w:t>2</w:t>
      </w:r>
      <w:r w:rsidRPr="00567C44">
        <w:rPr>
          <w:rFonts w:ascii="HG丸ｺﾞｼｯｸM-PRO" w:eastAsia="HG丸ｺﾞｼｯｸM-PRO" w:hAnsi="HG丸ｺﾞｼｯｸM-PRO"/>
          <w:sz w:val="22"/>
        </w:rPr>
        <w:t xml:space="preserve">. </w:t>
      </w:r>
      <w:r w:rsidR="00CD2943" w:rsidRPr="00567C44">
        <w:rPr>
          <w:rFonts w:ascii="HG丸ｺﾞｼｯｸM-PRO" w:eastAsia="HG丸ｺﾞｼｯｸM-PRO" w:hAnsi="HG丸ｺﾞｼｯｸM-PRO" w:hint="eastAsia"/>
          <w:sz w:val="22"/>
        </w:rPr>
        <w:t>お茶を飲み二煎、三煎を楽しみながら一緒に</w:t>
      </w:r>
      <w:r w:rsidRPr="00567C44">
        <w:rPr>
          <w:rFonts w:ascii="HG丸ｺﾞｼｯｸM-PRO" w:eastAsia="HG丸ｺﾞｼｯｸM-PRO" w:hAnsi="HG丸ｺﾞｼｯｸM-PRO" w:hint="eastAsia"/>
          <w:sz w:val="22"/>
        </w:rPr>
        <w:t>茶葉を食す。</w:t>
      </w:r>
    </w:p>
    <w:p w:rsidR="00474B55" w:rsidRPr="00567C44" w:rsidRDefault="00474B55" w:rsidP="0093767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7C44">
        <w:rPr>
          <w:rFonts w:ascii="HG丸ｺﾞｼｯｸM-PRO" w:eastAsia="HG丸ｺﾞｼｯｸM-PRO" w:hAnsi="HG丸ｺﾞｼｯｸM-PRO" w:hint="eastAsia"/>
          <w:sz w:val="22"/>
        </w:rPr>
        <w:t xml:space="preserve">　※</w:t>
      </w:r>
      <w:r w:rsidR="00F50CA8" w:rsidRPr="00567C44">
        <w:rPr>
          <w:rFonts w:ascii="HG丸ｺﾞｼｯｸM-PRO" w:eastAsia="HG丸ｺﾞｼｯｸM-PRO" w:hAnsi="HG丸ｺﾞｼｯｸM-PRO" w:hint="eastAsia"/>
          <w:sz w:val="22"/>
        </w:rPr>
        <w:t>食べやすい。</w:t>
      </w:r>
      <w:r w:rsidRPr="00567C44">
        <w:rPr>
          <w:rFonts w:ascii="HG丸ｺﾞｼｯｸM-PRO" w:eastAsia="HG丸ｺﾞｼｯｸM-PRO" w:hAnsi="HG丸ｺﾞｼｯｸM-PRO" w:hint="eastAsia"/>
          <w:sz w:val="22"/>
        </w:rPr>
        <w:t>飲むだけでは摂取できない栄養素が</w:t>
      </w:r>
      <w:r w:rsidR="004268BF" w:rsidRPr="00567C44">
        <w:rPr>
          <w:rFonts w:ascii="HG丸ｺﾞｼｯｸM-PRO" w:eastAsia="HG丸ｺﾞｼｯｸM-PRO" w:hAnsi="HG丸ｺﾞｼｯｸM-PRO" w:hint="eastAsia"/>
          <w:sz w:val="22"/>
        </w:rPr>
        <w:t>茶葉には</w:t>
      </w:r>
      <w:r w:rsidR="00567C44">
        <w:rPr>
          <w:rFonts w:ascii="HG丸ｺﾞｼｯｸM-PRO" w:eastAsia="HG丸ｺﾞｼｯｸM-PRO" w:hAnsi="HG丸ｺﾞｼｯｸM-PRO" w:hint="eastAsia"/>
          <w:sz w:val="22"/>
        </w:rPr>
        <w:t>沢山あると言われています。</w:t>
      </w:r>
    </w:p>
    <w:p w:rsidR="00232442" w:rsidRPr="00567C44" w:rsidRDefault="00232442" w:rsidP="0093767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7C44">
        <w:rPr>
          <w:rFonts w:ascii="HG丸ｺﾞｼｯｸM-PRO" w:eastAsia="HG丸ｺﾞｼｯｸM-PRO" w:hAnsi="HG丸ｺﾞｼｯｸM-PRO"/>
          <w:sz w:val="22"/>
        </w:rPr>
        <w:t xml:space="preserve">2. </w:t>
      </w:r>
      <w:r w:rsidRPr="00567C44">
        <w:rPr>
          <w:rFonts w:ascii="HG丸ｺﾞｼｯｸM-PRO" w:eastAsia="HG丸ｺﾞｼｯｸM-PRO" w:hAnsi="HG丸ｺﾞｼｯｸM-PRO" w:hint="eastAsia"/>
          <w:sz w:val="22"/>
        </w:rPr>
        <w:t>茶葉は、どちらの層にも入れ</w:t>
      </w:r>
      <w:r w:rsidR="006B79B2" w:rsidRPr="00567C44">
        <w:rPr>
          <w:rFonts w:ascii="HG丸ｺﾞｼｯｸM-PRO" w:eastAsia="HG丸ｺﾞｼｯｸM-PRO" w:hAnsi="HG丸ｺﾞｼｯｸM-PRO" w:hint="eastAsia"/>
          <w:sz w:val="22"/>
        </w:rPr>
        <w:t>る</w:t>
      </w:r>
      <w:r w:rsidR="00CD2943" w:rsidRPr="00567C44">
        <w:rPr>
          <w:rFonts w:ascii="HG丸ｺﾞｼｯｸM-PRO" w:eastAsia="HG丸ｺﾞｼｯｸM-PRO" w:hAnsi="HG丸ｺﾞｼｯｸM-PRO" w:hint="eastAsia"/>
          <w:sz w:val="22"/>
        </w:rPr>
        <w:t>事が出来ます。</w:t>
      </w:r>
    </w:p>
    <w:p w:rsidR="00232442" w:rsidRPr="00567C44" w:rsidRDefault="006B79B2" w:rsidP="006B79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67C44">
        <w:rPr>
          <w:rFonts w:ascii="HG丸ｺﾞｼｯｸM-PRO" w:eastAsia="HG丸ｺﾞｼｯｸM-PRO" w:hAnsi="HG丸ｺﾞｼｯｸM-PRO" w:hint="eastAsia"/>
          <w:sz w:val="22"/>
        </w:rPr>
        <w:t>※</w:t>
      </w:r>
      <w:r w:rsidR="00232442" w:rsidRPr="00567C44">
        <w:rPr>
          <w:rFonts w:ascii="HG丸ｺﾞｼｯｸM-PRO" w:eastAsia="HG丸ｺﾞｼｯｸM-PRO" w:hAnsi="HG丸ｺﾞｼｯｸM-PRO" w:hint="eastAsia"/>
          <w:sz w:val="22"/>
        </w:rPr>
        <w:t>浅い層では2煎、3</w:t>
      </w:r>
      <w:r w:rsidR="00CD2943" w:rsidRPr="00567C44">
        <w:rPr>
          <w:rFonts w:ascii="HG丸ｺﾞｼｯｸM-PRO" w:eastAsia="HG丸ｺﾞｼｯｸM-PRO" w:hAnsi="HG丸ｺﾞｼｯｸM-PRO" w:hint="eastAsia"/>
          <w:sz w:val="22"/>
        </w:rPr>
        <w:t>煎と楽しめます。</w:t>
      </w:r>
    </w:p>
    <w:p w:rsidR="00BB458F" w:rsidRPr="00567C44" w:rsidRDefault="00232442" w:rsidP="0093767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7C44">
        <w:rPr>
          <w:rFonts w:ascii="HG丸ｺﾞｼｯｸM-PRO" w:eastAsia="HG丸ｺﾞｼｯｸM-PRO" w:hAnsi="HG丸ｺﾞｼｯｸM-PRO"/>
          <w:sz w:val="22"/>
        </w:rPr>
        <w:t>3</w:t>
      </w:r>
      <w:r w:rsidR="00BB458F" w:rsidRPr="00567C44">
        <w:rPr>
          <w:rFonts w:ascii="HG丸ｺﾞｼｯｸM-PRO" w:eastAsia="HG丸ｺﾞｼｯｸM-PRO" w:hAnsi="HG丸ｺﾞｼｯｸM-PRO" w:hint="eastAsia"/>
          <w:sz w:val="22"/>
        </w:rPr>
        <w:t xml:space="preserve">. </w:t>
      </w:r>
      <w:r w:rsidR="00CD2943" w:rsidRPr="00567C44">
        <w:rPr>
          <w:rFonts w:ascii="HG丸ｺﾞｼｯｸM-PRO" w:eastAsia="HG丸ｺﾞｼｯｸM-PRO" w:hAnsi="HG丸ｺﾞｼｯｸM-PRO" w:hint="eastAsia"/>
          <w:sz w:val="22"/>
        </w:rPr>
        <w:t>茶漉</w:t>
      </w:r>
      <w:r w:rsidR="004268BF" w:rsidRPr="00567C44">
        <w:rPr>
          <w:rFonts w:ascii="HG丸ｺﾞｼｯｸM-PRO" w:eastAsia="HG丸ｺﾞｼｯｸM-PRO" w:hAnsi="HG丸ｺﾞｼｯｸM-PRO" w:hint="eastAsia"/>
          <w:sz w:val="22"/>
        </w:rPr>
        <w:t>し</w:t>
      </w:r>
      <w:r w:rsidR="00CD2943" w:rsidRPr="00567C44">
        <w:rPr>
          <w:rFonts w:ascii="HG丸ｺﾞｼｯｸM-PRO" w:eastAsia="HG丸ｺﾞｼｯｸM-PRO" w:hAnsi="HG丸ｺﾞｼｯｸM-PRO" w:hint="eastAsia"/>
          <w:sz w:val="22"/>
        </w:rPr>
        <w:t>は</w:t>
      </w:r>
      <w:r w:rsidR="00BB458F" w:rsidRPr="00567C44">
        <w:rPr>
          <w:rFonts w:ascii="HG丸ｺﾞｼｯｸM-PRO" w:eastAsia="HG丸ｺﾞｼｯｸM-PRO" w:hAnsi="HG丸ｺﾞｼｯｸM-PRO" w:hint="eastAsia"/>
          <w:sz w:val="22"/>
        </w:rPr>
        <w:t>スリット状</w:t>
      </w:r>
      <w:r w:rsidRPr="00567C44">
        <w:rPr>
          <w:rFonts w:ascii="HG丸ｺﾞｼｯｸM-PRO" w:eastAsia="HG丸ｺﾞｼｯｸM-PRO" w:hAnsi="HG丸ｺﾞｼｯｸM-PRO" w:hint="eastAsia"/>
          <w:sz w:val="22"/>
        </w:rPr>
        <w:t>に上下の切込みがあり茶葉がスリットを埋め尽くせない。</w:t>
      </w:r>
    </w:p>
    <w:p w:rsidR="006B79B2" w:rsidRPr="00567C44" w:rsidRDefault="006B79B2" w:rsidP="0093767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7C44">
        <w:rPr>
          <w:rFonts w:ascii="HG丸ｺﾞｼｯｸM-PRO" w:eastAsia="HG丸ｺﾞｼｯｸM-PRO" w:hAnsi="HG丸ｺﾞｼｯｸM-PRO" w:hint="eastAsia"/>
          <w:sz w:val="22"/>
        </w:rPr>
        <w:t xml:space="preserve">　※一定したスムーズな流れ</w:t>
      </w:r>
    </w:p>
    <w:p w:rsidR="00232442" w:rsidRPr="00567C44" w:rsidRDefault="00232442" w:rsidP="0093767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7C44">
        <w:rPr>
          <w:rFonts w:ascii="HG丸ｺﾞｼｯｸM-PRO" w:eastAsia="HG丸ｺﾞｼｯｸM-PRO" w:hAnsi="HG丸ｺﾞｼｯｸM-PRO" w:hint="eastAsia"/>
          <w:sz w:val="22"/>
        </w:rPr>
        <w:t>4. スリットは容易に取外しが</w:t>
      </w:r>
      <w:r w:rsidR="00D56F54" w:rsidRPr="00567C44">
        <w:rPr>
          <w:rFonts w:ascii="HG丸ｺﾞｼｯｸM-PRO" w:eastAsia="HG丸ｺﾞｼｯｸM-PRO" w:hAnsi="HG丸ｺﾞｼｯｸM-PRO" w:hint="eastAsia"/>
          <w:sz w:val="22"/>
        </w:rPr>
        <w:t>可能、常に清潔・片付け簡単。</w:t>
      </w:r>
    </w:p>
    <w:p w:rsidR="00D56F54" w:rsidRPr="00567C44" w:rsidRDefault="006B79B2" w:rsidP="006B79B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67C44">
        <w:rPr>
          <w:rFonts w:ascii="HG丸ｺﾞｼｯｸM-PRO" w:eastAsia="HG丸ｺﾞｼｯｸM-PRO" w:hAnsi="HG丸ｺﾞｼｯｸM-PRO" w:hint="eastAsia"/>
          <w:sz w:val="22"/>
        </w:rPr>
        <w:t>※</w:t>
      </w:r>
      <w:r w:rsidR="00D56F54" w:rsidRPr="00567C44">
        <w:rPr>
          <w:rFonts w:ascii="HG丸ｺﾞｼｯｸM-PRO" w:eastAsia="HG丸ｺﾞｼｯｸM-PRO" w:hAnsi="HG丸ｺﾞｼｯｸM-PRO" w:hint="eastAsia"/>
          <w:sz w:val="22"/>
        </w:rPr>
        <w:t>茶葉がスリットに入り込んでも簡単に洗い流すことが出来ます。</w:t>
      </w:r>
    </w:p>
    <w:p w:rsidR="00D56F54" w:rsidRDefault="00A547A1" w:rsidP="0093767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AD120" wp14:editId="2735B8D4">
                <wp:simplePos x="0" y="0"/>
                <wp:positionH relativeFrom="column">
                  <wp:posOffset>2409825</wp:posOffset>
                </wp:positionH>
                <wp:positionV relativeFrom="paragraph">
                  <wp:posOffset>171450</wp:posOffset>
                </wp:positionV>
                <wp:extent cx="4010025" cy="3124200"/>
                <wp:effectExtent l="0" t="0" r="28575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124200"/>
                        </a:xfrm>
                        <a:prstGeom prst="wedgeRoundRectCallout">
                          <a:avLst>
                            <a:gd name="adj1" fmla="val -23093"/>
                            <a:gd name="adj2" fmla="val 421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4C7" w:rsidRPr="00FF31EF" w:rsidRDefault="00FF31EF" w:rsidP="00E10D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1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FF31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一次</w:t>
                            </w:r>
                            <w:r w:rsidR="00B42B62" w:rsidRPr="00FF31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予約</w:t>
                            </w:r>
                            <w:r w:rsidRPr="00FF31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12月</w:t>
                            </w:r>
                            <w:r w:rsidR="00E10DB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日より</w:t>
                            </w:r>
                            <w:r w:rsidRPr="00FF31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開始</w:t>
                            </w:r>
                            <w:r w:rsidR="008C64C7" w:rsidRPr="00FF31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100個</w:t>
                            </w:r>
                            <w:r w:rsidR="008C64C7" w:rsidRPr="00FF31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以上</w:t>
                            </w:r>
                            <w:r w:rsidR="009E51CE" w:rsidRPr="00FF31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 w:rsidR="00311B3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="00311B3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致します。</w:t>
                            </w:r>
                          </w:p>
                          <w:p w:rsidR="00B42B62" w:rsidRDefault="00DA5D76" w:rsidP="00F50C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8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社名や</w:t>
                            </w:r>
                            <w:r w:rsidRPr="003648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ロゴマークを入れて</w:t>
                            </w:r>
                            <w:r w:rsidRPr="003648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オリジナル</w:t>
                            </w:r>
                            <w:r w:rsidRPr="003648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商品</w:t>
                            </w:r>
                            <w:r w:rsidRPr="003648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3648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3648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B02A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B02A7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3648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すか</w:t>
                            </w:r>
                            <w:r w:rsidR="00DA083D" w:rsidRPr="003648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  <w:p w:rsidR="004B5C03" w:rsidRPr="00B42B62" w:rsidRDefault="004B5C03" w:rsidP="004B5C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先ずは</w:t>
                            </w:r>
                            <w:r w:rsidRPr="00FF31E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御見積りをさせて頂きます。</w:t>
                            </w:r>
                          </w:p>
                          <w:p w:rsidR="00B42B62" w:rsidRPr="00FF31EF" w:rsidRDefault="00DA083D" w:rsidP="00F50C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1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お問合せ先</w:t>
                            </w:r>
                            <w:r w:rsidR="00B42B62" w:rsidRPr="00FF31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㈲</w:t>
                            </w:r>
                            <w:r w:rsidR="00B42B62" w:rsidRPr="00FF31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浅原工業　</w:t>
                            </w:r>
                          </w:p>
                          <w:p w:rsidR="00DA5D76" w:rsidRPr="00FF31EF" w:rsidRDefault="00DA5D76" w:rsidP="00F50C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1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電話番号0547-38-2902</w:t>
                            </w:r>
                          </w:p>
                          <w:p w:rsidR="00B42B62" w:rsidRPr="00FF31EF" w:rsidRDefault="00B42B62" w:rsidP="00F50C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1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FF31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番号0547-38-2234</w:t>
                            </w:r>
                          </w:p>
                          <w:p w:rsidR="00DA5D76" w:rsidRDefault="00DA083D" w:rsidP="00F50C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8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 w:rsidRPr="00DA08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アドレス</w:t>
                            </w:r>
                            <w:r w:rsidRPr="00DA08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hyperlink r:id="rId5" w:history="1">
                              <w:r w:rsidR="002901B0" w:rsidRPr="00811D2E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asahara@ka.tnc.ne.jp</w:t>
                              </w:r>
                            </w:hyperlink>
                          </w:p>
                          <w:p w:rsidR="00B02A77" w:rsidRDefault="00B02A77" w:rsidP="00F50C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01B0" w:rsidRDefault="00FF31EF" w:rsidP="00F50C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◎第一次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予約</w:t>
                            </w:r>
                            <w:r w:rsidR="00B42B6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引渡し時期、</w:t>
                            </w:r>
                            <w:r w:rsidR="002901B0" w:rsidRPr="002901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平成28年3月上旬</w:t>
                            </w:r>
                            <w:r w:rsidR="002901B0" w:rsidRPr="002901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</w:p>
                          <w:p w:rsidR="00E10DB2" w:rsidRPr="00E10DB2" w:rsidRDefault="00E10DB2" w:rsidP="00F50C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DB2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◎一般</w:t>
                            </w:r>
                            <w:r w:rsidRPr="00E10DB2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E10DB2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平成28年4月上旬</w:t>
                            </w:r>
                          </w:p>
                          <w:p w:rsidR="00B42B62" w:rsidRDefault="00B42B62" w:rsidP="00F50C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6C52" w:rsidRPr="00176C52" w:rsidRDefault="00176C52" w:rsidP="00F50C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D1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margin-left:189.75pt;margin-top:13.5pt;width:315.7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" adj="5812,19902" fillcolor="white [3201]" strokecolor="#70ad47 [3209]" strokeweight="1pt">
                <v:textbox>
                  <w:txbxContent>
                    <w:p w:rsidR="008C64C7" w:rsidRPr="00FF31EF" w:rsidRDefault="00FF31EF" w:rsidP="00E10DB2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1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FF31EF">
                        <w:rPr>
                          <w:rFonts w:ascii="HG丸ｺﾞｼｯｸM-PRO" w:eastAsia="HG丸ｺﾞｼｯｸM-PRO" w:hAnsi="HG丸ｺﾞｼｯｸM-PRO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一次</w:t>
                      </w:r>
                      <w:r w:rsidR="00B42B62" w:rsidRPr="00FF31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予約</w:t>
                      </w:r>
                      <w:r w:rsidRPr="00FF31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12月</w:t>
                      </w:r>
                      <w:r w:rsidR="00E10DB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日より</w:t>
                      </w:r>
                      <w:r w:rsidRPr="00FF31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開始</w:t>
                      </w:r>
                      <w:r w:rsidR="008C64C7" w:rsidRPr="00FF31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100個</w:t>
                      </w:r>
                      <w:r w:rsidR="008C64C7" w:rsidRPr="00FF31EF">
                        <w:rPr>
                          <w:rFonts w:ascii="HG丸ｺﾞｼｯｸM-PRO" w:eastAsia="HG丸ｺﾞｼｯｸM-PRO" w:hAnsi="HG丸ｺﾞｼｯｸM-PRO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以上</w:t>
                      </w:r>
                      <w:r w:rsidR="009E51CE" w:rsidRPr="00FF31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  <w:r w:rsidR="00311B3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="00311B39">
                        <w:rPr>
                          <w:rFonts w:ascii="HG丸ｺﾞｼｯｸM-PRO" w:eastAsia="HG丸ｺﾞｼｯｸM-PRO" w:hAnsi="HG丸ｺﾞｼｯｸM-PRO"/>
                          <w:color w:val="FF0000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致します。</w:t>
                      </w:r>
                    </w:p>
                    <w:p w:rsidR="00B42B62" w:rsidRDefault="00DA5D76" w:rsidP="00F50C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48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社名や</w:t>
                      </w:r>
                      <w:r w:rsidRPr="003648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ロゴマークを入れて</w:t>
                      </w:r>
                      <w:r w:rsidRPr="003648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オリジナル</w:t>
                      </w:r>
                      <w:r w:rsidRPr="003648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商品</w:t>
                      </w:r>
                      <w:r w:rsidRPr="003648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3648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3648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B02A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B02A7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3648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すか</w:t>
                      </w:r>
                      <w:r w:rsidR="00DA083D" w:rsidRPr="003648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  <w:p w:rsidR="004B5C03" w:rsidRPr="00B42B62" w:rsidRDefault="004B5C03" w:rsidP="004B5C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先ずは</w:t>
                      </w:r>
                      <w:r w:rsidRPr="00FF31EF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御見積りをさせて頂きます。</w:t>
                      </w:r>
                    </w:p>
                    <w:p w:rsidR="00B42B62" w:rsidRPr="00FF31EF" w:rsidRDefault="00DA083D" w:rsidP="00F50C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1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お問合せ先</w:t>
                      </w:r>
                      <w:r w:rsidR="00B42B62" w:rsidRPr="00FF31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㈲</w:t>
                      </w:r>
                      <w:r w:rsidR="00B42B62" w:rsidRPr="00FF31E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浅原工業　</w:t>
                      </w:r>
                    </w:p>
                    <w:p w:rsidR="00DA5D76" w:rsidRPr="00FF31EF" w:rsidRDefault="00DA5D76" w:rsidP="00F50C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1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電話番号0547-38-2902</w:t>
                      </w:r>
                    </w:p>
                    <w:p w:rsidR="00B42B62" w:rsidRPr="00FF31EF" w:rsidRDefault="00B42B62" w:rsidP="00F50C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31E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FF31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番号0547-38-2234</w:t>
                      </w:r>
                    </w:p>
                    <w:p w:rsidR="00DA5D76" w:rsidRDefault="00DA083D" w:rsidP="00F50C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8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</w:t>
                      </w:r>
                      <w:r w:rsidRPr="00DA08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アドレス</w:t>
                      </w:r>
                      <w:r w:rsidRPr="00DA08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hyperlink r:id="rId6" w:history="1">
                        <w:r w:rsidR="002901B0" w:rsidRPr="00811D2E">
                          <w:rPr>
                            <w:rStyle w:val="a3"/>
                            <w:rFonts w:ascii="HG丸ｺﾞｼｯｸM-PRO" w:eastAsia="HG丸ｺﾞｼｯｸM-PRO" w:hAnsi="HG丸ｺﾞｼｯｸM-PRO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asahara@ka.tnc.ne.jp</w:t>
                        </w:r>
                      </w:hyperlink>
                    </w:p>
                    <w:p w:rsidR="00B02A77" w:rsidRDefault="00B02A77" w:rsidP="00F50C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901B0" w:rsidRDefault="00FF31EF" w:rsidP="00F50C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◎第一次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予約</w:t>
                      </w:r>
                      <w:r w:rsidR="00B42B62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引渡し時期、</w:t>
                      </w:r>
                      <w:r w:rsidR="002901B0" w:rsidRPr="002901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平成28年3月上旬</w:t>
                      </w:r>
                      <w:r w:rsidR="002901B0" w:rsidRPr="002901B0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予定</w:t>
                      </w:r>
                    </w:p>
                    <w:p w:rsidR="00E10DB2" w:rsidRPr="00E10DB2" w:rsidRDefault="00E10DB2" w:rsidP="00F50CA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DB2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◎一般</w:t>
                      </w:r>
                      <w:r w:rsidRPr="00E10DB2">
                        <w:rPr>
                          <w:rFonts w:ascii="HG丸ｺﾞｼｯｸM-PRO" w:eastAsia="HG丸ｺﾞｼｯｸM-PRO" w:hAnsi="HG丸ｺﾞｼｯｸM-PRO"/>
                          <w:color w:val="7030A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E10DB2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平成28年4月上旬</w:t>
                      </w:r>
                    </w:p>
                    <w:p w:rsidR="00B42B62" w:rsidRDefault="00B42B62" w:rsidP="00F50C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76C52" w:rsidRPr="00176C52" w:rsidRDefault="00176C52" w:rsidP="00F50C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F54" w:rsidRDefault="00D56F5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61C117" wp14:editId="0B3983DF">
            <wp:extent cx="2154073" cy="2176872"/>
            <wp:effectExtent l="0" t="0" r="0" b="0"/>
            <wp:docPr id="2" name="図 2" descr="C:\Users\asahara\Desktop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hara\Desktop\DSC_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58" cy="221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54" w:rsidRDefault="00D56F54">
      <w:pPr>
        <w:rPr>
          <w:sz w:val="24"/>
          <w:szCs w:val="24"/>
        </w:rPr>
      </w:pPr>
    </w:p>
    <w:p w:rsidR="00D56F54" w:rsidRDefault="00176C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1220A" wp14:editId="3D93AB3B">
                <wp:simplePos x="0" y="0"/>
                <wp:positionH relativeFrom="column">
                  <wp:posOffset>2371725</wp:posOffset>
                </wp:positionH>
                <wp:positionV relativeFrom="paragraph">
                  <wp:posOffset>1057275</wp:posOffset>
                </wp:positionV>
                <wp:extent cx="3038475" cy="456565"/>
                <wp:effectExtent l="876300" t="2247900" r="28575" b="1968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56565"/>
                        </a:xfrm>
                        <a:prstGeom prst="wedgeRectCallout">
                          <a:avLst>
                            <a:gd name="adj1" fmla="val -77211"/>
                            <a:gd name="adj2" fmla="val -5308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54" w:rsidRPr="00D56F54" w:rsidRDefault="00F50CA8" w:rsidP="00D56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、御</w:t>
                            </w:r>
                            <w:r w:rsidR="00474B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社名など入れる事が</w:t>
                            </w:r>
                            <w:r w:rsidR="00474B55">
                              <w:rPr>
                                <w:sz w:val="24"/>
                                <w:szCs w:val="24"/>
                              </w:rPr>
                              <w:t>出来ます。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122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186.75pt;margin-top:83.25pt;width:239.2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" adj="-5878,-103862" fillcolor="white [3201]" strokecolor="#70ad47 [3209]" strokeweight="1pt">
                <v:textbox>
                  <w:txbxContent>
                    <w:p w:rsidR="00D56F54" w:rsidRPr="00D56F54" w:rsidRDefault="00F50CA8" w:rsidP="00D56F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CM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、御</w:t>
                      </w:r>
                      <w:r w:rsidR="00474B55">
                        <w:rPr>
                          <w:rFonts w:hint="eastAsia"/>
                          <w:sz w:val="24"/>
                          <w:szCs w:val="24"/>
                        </w:rPr>
                        <w:t>社名など入れる事が</w:t>
                      </w:r>
                      <w:r w:rsidR="00474B55">
                        <w:rPr>
                          <w:sz w:val="24"/>
                          <w:szCs w:val="24"/>
                        </w:rPr>
                        <w:t>出来ます。</w:t>
                      </w:r>
                    </w:p>
                  </w:txbxContent>
                </v:textbox>
              </v:shape>
            </w:pict>
          </mc:Fallback>
        </mc:AlternateContent>
      </w:r>
      <w:r w:rsidR="00DA5D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B4E6C" wp14:editId="5FCC563B">
                <wp:simplePos x="0" y="0"/>
                <wp:positionH relativeFrom="column">
                  <wp:posOffset>3114675</wp:posOffset>
                </wp:positionH>
                <wp:positionV relativeFrom="paragraph">
                  <wp:posOffset>1933575</wp:posOffset>
                </wp:positionV>
                <wp:extent cx="2188845" cy="412750"/>
                <wp:effectExtent l="1600200" t="533400" r="20955" b="254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412750"/>
                        </a:xfrm>
                        <a:prstGeom prst="wedgeRectCallout">
                          <a:avLst>
                            <a:gd name="adj1" fmla="val -121087"/>
                            <a:gd name="adj2" fmla="val -1709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54" w:rsidRPr="00D56F54" w:rsidRDefault="00D56F54" w:rsidP="00D56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ロゴマーク</w:t>
                            </w:r>
                            <w:r w:rsidR="00474B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F50C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も可能</w:t>
                            </w:r>
                            <w:r w:rsidR="00F50CA8">
                              <w:rPr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B4E6C" id="四角形吹き出し 5" o:spid="_x0000_s1028" type="#_x0000_t61" style="position:absolute;left:0;text-align:left;margin-left:245.25pt;margin-top:152.25pt;width:172.35pt;height:3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" adj="-15355,-26121" fillcolor="white [3201]" strokecolor="#70ad47 [3209]" strokeweight="1pt">
                <v:textbox>
                  <w:txbxContent>
                    <w:p w:rsidR="00D56F54" w:rsidRPr="00D56F54" w:rsidRDefault="00D56F54" w:rsidP="00D56F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ロゴマーク</w:t>
                      </w:r>
                      <w:r w:rsidR="00474B55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="00F50CA8">
                        <w:rPr>
                          <w:rFonts w:hint="eastAsia"/>
                          <w:sz w:val="24"/>
                          <w:szCs w:val="24"/>
                        </w:rPr>
                        <w:t>も可能</w:t>
                      </w:r>
                      <w:r w:rsidR="00F50CA8">
                        <w:rPr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D56F54">
        <w:rPr>
          <w:noProof/>
          <w:sz w:val="24"/>
          <w:szCs w:val="24"/>
        </w:rPr>
        <w:drawing>
          <wp:inline distT="0" distB="0" distL="0" distR="0">
            <wp:extent cx="2162369" cy="2421255"/>
            <wp:effectExtent l="0" t="0" r="9525" b="0"/>
            <wp:docPr id="3" name="図 3" descr="C:\Users\asahara\Desktop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hara\Desktop\DSC_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54" cy="24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F1" w:rsidRDefault="004C618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4831422</wp:posOffset>
                </wp:positionH>
                <wp:positionV relativeFrom="paragraph">
                  <wp:posOffset>698643</wp:posOffset>
                </wp:positionV>
                <wp:extent cx="1725295" cy="5229225"/>
                <wp:effectExtent l="0" t="0" r="27305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5229225"/>
                        </a:xfrm>
                        <a:prstGeom prst="wedgeRectCallout">
                          <a:avLst>
                            <a:gd name="adj1" fmla="val -19592"/>
                            <a:gd name="adj2" fmla="val 47371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82" w:rsidRPr="004C6182" w:rsidRDefault="004C6182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1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・商品</w:t>
                            </w:r>
                            <w:r w:rsidRPr="004C618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お披露目</w:t>
                            </w:r>
                          </w:p>
                          <w:p w:rsidR="004C6182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平成28</w:t>
                            </w:r>
                            <w:r w:rsidR="004C6182" w:rsidRPr="004C6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年2月2日</w:t>
                            </w:r>
                          </w:p>
                          <w:p w:rsidR="00F5718E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6182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ふじのくに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総合食品</w:t>
                            </w:r>
                          </w:p>
                          <w:p w:rsidR="00F5718E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  <w:p w:rsidR="00F5718E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10:00-17:00</w:t>
                            </w:r>
                          </w:p>
                          <w:p w:rsidR="00F5718E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718E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会場:グランシップ</w:t>
                            </w:r>
                          </w:p>
                          <w:p w:rsidR="00F5718E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大ホール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F5718E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18E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C-05</w:t>
                            </w:r>
                          </w:p>
                          <w:p w:rsidR="00F5718E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718E" w:rsidRPr="006026A2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w w:val="200"/>
                                <w:sz w:val="20"/>
                                <w:szCs w:val="20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6A2">
                              <w:rPr>
                                <w:rFonts w:ascii="HG丸ｺﾞｼｯｸM-PRO" w:eastAsia="HG丸ｺﾞｼｯｸM-PRO" w:hAnsi="HG丸ｺﾞｼｯｸM-PRO" w:hint="eastAsia"/>
                                <w:w w:val="200"/>
                                <w:sz w:val="24"/>
                                <w:szCs w:val="2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展示</w:t>
                            </w:r>
                            <w:r w:rsidRPr="006026A2">
                              <w:rPr>
                                <w:rFonts w:ascii="HG丸ｺﾞｼｯｸM-PRO" w:eastAsia="HG丸ｺﾞｼｯｸM-PRO" w:hAnsi="HG丸ｺﾞｼｯｸM-PRO"/>
                                <w:w w:val="200"/>
                                <w:sz w:val="24"/>
                                <w:szCs w:val="24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品</w:t>
                            </w:r>
                          </w:p>
                          <w:p w:rsidR="006026A2" w:rsidRPr="006026A2" w:rsidRDefault="006026A2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w w:val="200"/>
                                <w:sz w:val="18"/>
                                <w:szCs w:val="1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718E" w:rsidRPr="006026A2" w:rsidRDefault="006026A2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6A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Cs w:val="21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026A2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茶漉しスリット</w:t>
                            </w:r>
                            <w:r w:rsidRPr="006026A2"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滴</w:t>
                            </w:r>
                          </w:p>
                          <w:p w:rsidR="004C6182" w:rsidRDefault="006026A2" w:rsidP="006026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◎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好きだっ茶</w:t>
                            </w:r>
                          </w:p>
                          <w:p w:rsidR="006026A2" w:rsidRDefault="006026A2" w:rsidP="006026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マイペン</w:t>
                            </w:r>
                          </w:p>
                          <w:p w:rsidR="006026A2" w:rsidRPr="006026A2" w:rsidRDefault="006026A2" w:rsidP="006026A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eco門</w:t>
                            </w:r>
                            <w:r w:rsidRPr="006026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(パンフレット)</w:t>
                            </w:r>
                          </w:p>
                          <w:p w:rsidR="00F5718E" w:rsidRPr="004C6182" w:rsidRDefault="00F5718E" w:rsidP="004C6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9" type="#_x0000_t61" style="position:absolute;left:0;text-align:left;margin-left:380.45pt;margin-top:55pt;width:135.85pt;height:41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" adj="6568,2103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C6182" w:rsidRPr="004C6182" w:rsidRDefault="004C6182" w:rsidP="004C6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1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・商品</w:t>
                      </w:r>
                      <w:r w:rsidRPr="004C618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お披露目</w:t>
                      </w:r>
                    </w:p>
                    <w:p w:rsidR="004C6182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平成28</w:t>
                      </w:r>
                      <w:r w:rsidR="004C6182" w:rsidRPr="004C6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年2月2日</w:t>
                      </w:r>
                    </w:p>
                    <w:p w:rsidR="00F5718E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6182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ふじのくに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総合食品</w:t>
                      </w:r>
                    </w:p>
                    <w:p w:rsidR="00F5718E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  <w:p w:rsidR="00F5718E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10:00-17:00</w:t>
                      </w:r>
                    </w:p>
                    <w:p w:rsidR="00F5718E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5718E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会場:グランシップ</w:t>
                      </w:r>
                    </w:p>
                    <w:p w:rsidR="00F5718E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大ホール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F5718E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718E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C-05</w:t>
                      </w:r>
                    </w:p>
                    <w:p w:rsidR="00F5718E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5718E" w:rsidRPr="006026A2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w w:val="200"/>
                          <w:sz w:val="20"/>
                          <w:szCs w:val="20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6A2">
                        <w:rPr>
                          <w:rFonts w:ascii="HG丸ｺﾞｼｯｸM-PRO" w:eastAsia="HG丸ｺﾞｼｯｸM-PRO" w:hAnsi="HG丸ｺﾞｼｯｸM-PRO" w:hint="eastAsia"/>
                          <w:w w:val="200"/>
                          <w:sz w:val="24"/>
                          <w:szCs w:val="2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展示</w:t>
                      </w:r>
                      <w:r w:rsidRPr="006026A2">
                        <w:rPr>
                          <w:rFonts w:ascii="HG丸ｺﾞｼｯｸM-PRO" w:eastAsia="HG丸ｺﾞｼｯｸM-PRO" w:hAnsi="HG丸ｺﾞｼｯｸM-PRO"/>
                          <w:w w:val="200"/>
                          <w:sz w:val="24"/>
                          <w:szCs w:val="24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品</w:t>
                      </w:r>
                    </w:p>
                    <w:p w:rsidR="006026A2" w:rsidRPr="006026A2" w:rsidRDefault="006026A2" w:rsidP="004C618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w w:val="200"/>
                          <w:sz w:val="18"/>
                          <w:szCs w:val="1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5718E" w:rsidRPr="006026A2" w:rsidRDefault="006026A2" w:rsidP="004C618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6A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Cs w:val="21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026A2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茶漉しスリット</w:t>
                      </w:r>
                      <w:r w:rsidRPr="006026A2">
                        <w:rPr>
                          <w:rFonts w:ascii="HG丸ｺﾞｼｯｸM-PRO" w:eastAsia="HG丸ｺﾞｼｯｸM-PRO" w:hAnsi="HG丸ｺﾞｼｯｸM-PRO"/>
                          <w:w w:val="15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滴</w:t>
                      </w:r>
                    </w:p>
                    <w:p w:rsidR="004C6182" w:rsidRDefault="006026A2" w:rsidP="006026A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◎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好きだっ茶</w:t>
                      </w:r>
                    </w:p>
                    <w:p w:rsidR="006026A2" w:rsidRDefault="006026A2" w:rsidP="006026A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マイペン</w:t>
                      </w:r>
                    </w:p>
                    <w:p w:rsidR="006026A2" w:rsidRPr="006026A2" w:rsidRDefault="006026A2" w:rsidP="006026A2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eco門</w:t>
                      </w:r>
                      <w:r w:rsidRPr="006026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(パンフレット)</w:t>
                      </w:r>
                    </w:p>
                    <w:p w:rsidR="00F5718E" w:rsidRPr="004C6182" w:rsidRDefault="00F5718E" w:rsidP="004C618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EF1">
        <w:rPr>
          <w:noProof/>
          <w:sz w:val="24"/>
          <w:szCs w:val="24"/>
        </w:rPr>
        <w:drawing>
          <wp:inline distT="0" distB="0" distL="0" distR="0">
            <wp:extent cx="2018190" cy="3598090"/>
            <wp:effectExtent l="0" t="0" r="1270" b="2540"/>
            <wp:docPr id="6" name="図 6" descr="C:\Users\asahara\Desktop\茶漉しスリット滴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hara\Desktop\茶漉しスリット滴\DSC_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51" cy="36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EF1">
        <w:rPr>
          <w:rFonts w:hint="eastAsia"/>
          <w:sz w:val="24"/>
          <w:szCs w:val="24"/>
        </w:rPr>
        <w:t xml:space="preserve">　　　　</w:t>
      </w:r>
      <w:r w:rsidR="00656EF1">
        <w:rPr>
          <w:rFonts w:hint="eastAsia"/>
          <w:noProof/>
          <w:sz w:val="24"/>
          <w:szCs w:val="24"/>
        </w:rPr>
        <w:drawing>
          <wp:inline distT="0" distB="0" distL="0" distR="0">
            <wp:extent cx="2070100" cy="3619977"/>
            <wp:effectExtent l="0" t="0" r="6350" b="0"/>
            <wp:docPr id="7" name="図 7" descr="C:\Users\asahara\Desktop\茶漉しスリット滴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hara\Desktop\茶漉しスリット滴\DSC_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10" cy="36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EF1">
        <w:rPr>
          <w:rFonts w:hint="eastAsia"/>
          <w:sz w:val="24"/>
          <w:szCs w:val="24"/>
        </w:rPr>
        <w:t xml:space="preserve">　　　</w:t>
      </w:r>
    </w:p>
    <w:p w:rsidR="00656EF1" w:rsidRDefault="00656EF1">
      <w:pPr>
        <w:rPr>
          <w:sz w:val="24"/>
          <w:szCs w:val="24"/>
        </w:rPr>
      </w:pPr>
    </w:p>
    <w:p w:rsidR="00DA083D" w:rsidRDefault="00656EF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40165" cy="3759710"/>
            <wp:effectExtent l="0" t="0" r="0" b="0"/>
            <wp:docPr id="8" name="図 8" descr="C:\Users\asahara\Desktop\茶漉しスリット滴\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ahara\Desktop\茶漉しスリット滴\DSC_0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07" cy="380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　　</w:t>
      </w:r>
      <w:r>
        <w:rPr>
          <w:noProof/>
          <w:sz w:val="24"/>
          <w:szCs w:val="24"/>
        </w:rPr>
        <w:drawing>
          <wp:inline distT="0" distB="0" distL="0" distR="0" wp14:anchorId="26E682C9" wp14:editId="743418A1">
            <wp:extent cx="2051050" cy="3772415"/>
            <wp:effectExtent l="0" t="0" r="6350" b="0"/>
            <wp:docPr id="9" name="図 9" descr="C:\Users\asahara\Desktop\茶漉しスリット滴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ahara\Desktop\茶漉しスリット滴\DSC_0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87" cy="385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083D" w:rsidRPr="00DA083D" w:rsidRDefault="006026A2" w:rsidP="00397459">
      <w:pPr>
        <w:jc w:val="right"/>
        <w:rPr>
          <w:szCs w:val="21"/>
        </w:rPr>
      </w:pPr>
      <w:r>
        <w:rPr>
          <w:rFonts w:hint="eastAsia"/>
          <w:szCs w:val="21"/>
        </w:rPr>
        <w:t xml:space="preserve">お問合せ先　</w:t>
      </w:r>
      <w:r w:rsidR="00DA083D" w:rsidRPr="00DA083D">
        <w:rPr>
          <w:rFonts w:hint="eastAsia"/>
          <w:szCs w:val="21"/>
        </w:rPr>
        <w:t>製造・販売元</w:t>
      </w:r>
      <w:r w:rsidR="00DA083D">
        <w:rPr>
          <w:rFonts w:hint="eastAsia"/>
          <w:szCs w:val="21"/>
        </w:rPr>
        <w:t xml:space="preserve">  </w:t>
      </w:r>
      <w:r w:rsidR="00DA083D" w:rsidRPr="00DA083D">
        <w:rPr>
          <w:rFonts w:hint="eastAsia"/>
          <w:szCs w:val="21"/>
        </w:rPr>
        <w:t>有限会社浅原工業</w:t>
      </w:r>
      <w:r w:rsidR="00397459">
        <w:rPr>
          <w:rFonts w:hint="eastAsia"/>
          <w:szCs w:val="21"/>
        </w:rPr>
        <w:t xml:space="preserve">　</w:t>
      </w:r>
      <w:r w:rsidR="00397459" w:rsidRPr="00397459">
        <w:rPr>
          <w:rFonts w:hint="eastAsia"/>
          <w:sz w:val="18"/>
          <w:szCs w:val="18"/>
        </w:rPr>
        <w:t>代表取締役　浅原</w:t>
      </w:r>
      <w:r w:rsidR="00397459" w:rsidRPr="00397459">
        <w:rPr>
          <w:rFonts w:hint="eastAsia"/>
          <w:sz w:val="18"/>
          <w:szCs w:val="18"/>
        </w:rPr>
        <w:t xml:space="preserve"> </w:t>
      </w:r>
      <w:r w:rsidR="00397459" w:rsidRPr="00397459">
        <w:rPr>
          <w:rFonts w:hint="eastAsia"/>
          <w:sz w:val="18"/>
          <w:szCs w:val="18"/>
        </w:rPr>
        <w:t>克好</w:t>
      </w:r>
    </w:p>
    <w:p w:rsidR="00DA083D" w:rsidRDefault="002D0098" w:rsidP="007B370E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CE2EA" wp14:editId="42FA0BAA">
                <wp:simplePos x="0" y="0"/>
                <wp:positionH relativeFrom="column">
                  <wp:posOffset>1085850</wp:posOffset>
                </wp:positionH>
                <wp:positionV relativeFrom="paragraph">
                  <wp:posOffset>114300</wp:posOffset>
                </wp:positionV>
                <wp:extent cx="2352675" cy="533400"/>
                <wp:effectExtent l="0" t="0" r="2857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33400"/>
                        </a:xfrm>
                        <a:prstGeom prst="wedgeRectCallout">
                          <a:avLst>
                            <a:gd name="adj1" fmla="val -20833"/>
                            <a:gd name="adj2" fmla="val 399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A1" w:rsidRDefault="00CD2943" w:rsidP="00A547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陶磁器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3648D9">
                              <w:t xml:space="preserve"> </w:t>
                            </w:r>
                            <w:r w:rsidR="00A547A1">
                              <w:rPr>
                                <w:rFonts w:hint="eastAsia"/>
                              </w:rPr>
                              <w:t>瀬戸焼</w:t>
                            </w:r>
                            <w:r w:rsidR="003648D9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愛知県</w:t>
                            </w:r>
                            <w:r>
                              <w:t>瀬戸市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547A1" w:rsidRDefault="007B7AB8" w:rsidP="007B7AB8">
                            <w:r>
                              <w:rPr>
                                <w:rFonts w:hint="eastAsia"/>
                              </w:rPr>
                              <w:t>樹脂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</w:rPr>
                              <w:t>ポリプロ</w:t>
                            </w:r>
                            <w:r w:rsidR="002D0098">
                              <w:rPr>
                                <w:rFonts w:hint="eastAsia"/>
                              </w:rPr>
                              <w:t>ピレン</w:t>
                            </w:r>
                            <w:r w:rsidR="002D0098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2D0098">
                              <w:rPr>
                                <w:rFonts w:hint="eastAsia"/>
                              </w:rPr>
                              <w:t>国産</w:t>
                            </w:r>
                            <w:r w:rsidR="00752E3A">
                              <w:rPr>
                                <w:rFonts w:hint="eastAsia"/>
                              </w:rPr>
                              <w:t>加工</w:t>
                            </w:r>
                            <w:r w:rsidR="002D0098">
                              <w:t>品</w:t>
                            </w:r>
                            <w:r w:rsidR="002D0098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CE2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9" type="#_x0000_t61" style="position:absolute;left:0;text-align:left;margin-left:85.5pt;margin-top:9pt;width:185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" adj="6300,19432" fillcolor="white [3201]" strokecolor="#70ad47 [3209]" strokeweight="1pt">
                <v:textbox>
                  <w:txbxContent>
                    <w:p w:rsidR="00A547A1" w:rsidRDefault="00CD2943" w:rsidP="00A547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陶磁器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3648D9">
                        <w:t xml:space="preserve"> </w:t>
                      </w:r>
                      <w:r w:rsidR="00A547A1">
                        <w:rPr>
                          <w:rFonts w:hint="eastAsia"/>
                        </w:rPr>
                        <w:t>瀬戸焼</w:t>
                      </w:r>
                      <w:r w:rsidR="003648D9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愛知県</w:t>
                      </w:r>
                      <w:r>
                        <w:t>瀬戸市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547A1" w:rsidRDefault="007B7AB8" w:rsidP="007B7AB8">
                      <w:r>
                        <w:rPr>
                          <w:rFonts w:hint="eastAsia"/>
                        </w:rPr>
                        <w:t>樹脂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  <w:r>
                        <w:rPr>
                          <w:rFonts w:hint="eastAsia"/>
                        </w:rPr>
                        <w:t>ポリプロ</w:t>
                      </w:r>
                      <w:r w:rsidR="002D0098">
                        <w:rPr>
                          <w:rFonts w:hint="eastAsia"/>
                        </w:rPr>
                        <w:t>ピレン</w:t>
                      </w:r>
                      <w:r w:rsidR="002D0098">
                        <w:rPr>
                          <w:rFonts w:hint="eastAsia"/>
                        </w:rPr>
                        <w:t xml:space="preserve"> (</w:t>
                      </w:r>
                      <w:r w:rsidR="002D0098">
                        <w:rPr>
                          <w:rFonts w:hint="eastAsia"/>
                        </w:rPr>
                        <w:t>国産</w:t>
                      </w:r>
                      <w:r w:rsidR="00752E3A">
                        <w:rPr>
                          <w:rFonts w:hint="eastAsia"/>
                        </w:rPr>
                        <w:t>加工</w:t>
                      </w:r>
                      <w:r w:rsidR="002D0098">
                        <w:t>品</w:t>
                      </w:r>
                      <w:r w:rsidR="002D0098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083D" w:rsidRPr="00DA083D">
        <w:rPr>
          <w:rFonts w:hint="eastAsia"/>
          <w:szCs w:val="21"/>
        </w:rPr>
        <w:t>〒</w:t>
      </w:r>
      <w:r w:rsidR="00DA083D" w:rsidRPr="00DA083D">
        <w:rPr>
          <w:rFonts w:hint="eastAsia"/>
          <w:szCs w:val="21"/>
        </w:rPr>
        <w:t>427-0107</w:t>
      </w:r>
      <w:r w:rsidR="00DA083D">
        <w:rPr>
          <w:szCs w:val="21"/>
        </w:rPr>
        <w:t xml:space="preserve"> </w:t>
      </w:r>
      <w:r w:rsidR="00DA083D">
        <w:rPr>
          <w:rFonts w:hint="eastAsia"/>
          <w:szCs w:val="21"/>
        </w:rPr>
        <w:t>静岡県島田市船木</w:t>
      </w:r>
      <w:r w:rsidR="00DA083D">
        <w:rPr>
          <w:rFonts w:hint="eastAsia"/>
          <w:szCs w:val="21"/>
        </w:rPr>
        <w:t>294-12</w:t>
      </w:r>
    </w:p>
    <w:p w:rsidR="00DA083D" w:rsidRDefault="00DA083D" w:rsidP="007B370E">
      <w:pPr>
        <w:jc w:val="right"/>
        <w:rPr>
          <w:szCs w:val="21"/>
        </w:rPr>
      </w:pPr>
      <w:r>
        <w:rPr>
          <w:rFonts w:hint="eastAsia"/>
          <w:szCs w:val="21"/>
        </w:rPr>
        <w:t>TEL 0547-38-2902  FAX 0547-38-2234</w:t>
      </w:r>
    </w:p>
    <w:p w:rsidR="00656EF1" w:rsidRDefault="007B370E" w:rsidP="007B370E">
      <w:pPr>
        <w:ind w:right="420"/>
        <w:jc w:val="center"/>
        <w:rPr>
          <w:szCs w:val="21"/>
        </w:rPr>
      </w:pPr>
      <w:r>
        <w:rPr>
          <w:szCs w:val="21"/>
        </w:rPr>
        <w:t xml:space="preserve">                                                    E-mail : </w:t>
      </w:r>
      <w:hyperlink r:id="rId13" w:history="1">
        <w:r w:rsidR="00397459" w:rsidRPr="00C2218B">
          <w:rPr>
            <w:rStyle w:val="a3"/>
            <w:szCs w:val="21"/>
          </w:rPr>
          <w:t>asahara@ka.tnc.ne.jp</w:t>
        </w:r>
      </w:hyperlink>
    </w:p>
    <w:sectPr w:rsidR="00656EF1" w:rsidSect="009376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5DD8"/>
    <w:multiLevelType w:val="hybridMultilevel"/>
    <w:tmpl w:val="557E4A5A"/>
    <w:lvl w:ilvl="0" w:tplc="9FB6B2A0">
      <w:start w:val="1"/>
      <w:numFmt w:val="japaneseCounting"/>
      <w:lvlText w:val="第%1次"/>
      <w:lvlJc w:val="left"/>
      <w:pPr>
        <w:ind w:left="1485" w:hanging="14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8F"/>
    <w:rsid w:val="00176C52"/>
    <w:rsid w:val="00232442"/>
    <w:rsid w:val="002901B0"/>
    <w:rsid w:val="002D0098"/>
    <w:rsid w:val="00311B39"/>
    <w:rsid w:val="003648D9"/>
    <w:rsid w:val="00397459"/>
    <w:rsid w:val="004268BF"/>
    <w:rsid w:val="00474B55"/>
    <w:rsid w:val="004B5C03"/>
    <w:rsid w:val="004C6182"/>
    <w:rsid w:val="00567C44"/>
    <w:rsid w:val="005B5B10"/>
    <w:rsid w:val="006026A2"/>
    <w:rsid w:val="006111A9"/>
    <w:rsid w:val="00621850"/>
    <w:rsid w:val="00656EF1"/>
    <w:rsid w:val="006B79B2"/>
    <w:rsid w:val="00712D46"/>
    <w:rsid w:val="00752E3A"/>
    <w:rsid w:val="007B370E"/>
    <w:rsid w:val="007B7AB8"/>
    <w:rsid w:val="008A2A93"/>
    <w:rsid w:val="008C64C7"/>
    <w:rsid w:val="00927321"/>
    <w:rsid w:val="00937671"/>
    <w:rsid w:val="009E51CE"/>
    <w:rsid w:val="00A547A1"/>
    <w:rsid w:val="00B02A77"/>
    <w:rsid w:val="00B42B62"/>
    <w:rsid w:val="00BB458F"/>
    <w:rsid w:val="00C744F4"/>
    <w:rsid w:val="00CD2943"/>
    <w:rsid w:val="00D56F54"/>
    <w:rsid w:val="00DA083D"/>
    <w:rsid w:val="00DA5D76"/>
    <w:rsid w:val="00DC56D1"/>
    <w:rsid w:val="00E10DB2"/>
    <w:rsid w:val="00F50CA8"/>
    <w:rsid w:val="00F5718E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11F2E-8802-4635-A03B-ED2A76D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4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B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7A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C6182"/>
  </w:style>
  <w:style w:type="character" w:customStyle="1" w:styleId="a8">
    <w:name w:val="日付 (文字)"/>
    <w:basedOn w:val="a0"/>
    <w:link w:val="a7"/>
    <w:uiPriority w:val="99"/>
    <w:semiHidden/>
    <w:rsid w:val="004C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sahara@ka.tnc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hara@ka.tnc.ne.jp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asahara@ka.tnc.ne.j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asahara</dc:creator>
  <cp:keywords/>
  <dc:description/>
  <cp:lastModifiedBy>asahara</cp:lastModifiedBy>
  <cp:revision>21</cp:revision>
  <cp:lastPrinted>2015-11-20T02:29:00Z</cp:lastPrinted>
  <dcterms:created xsi:type="dcterms:W3CDTF">2015-11-19T00:17:00Z</dcterms:created>
  <dcterms:modified xsi:type="dcterms:W3CDTF">2015-11-21T00:14:00Z</dcterms:modified>
</cp:coreProperties>
</file>